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84"/>
          <w:tab w:val="left" w:leader="none" w:pos="567"/>
          <w:tab w:val="left" w:leader="none" w:pos="851"/>
          <w:tab w:val="left" w:leader="none" w:pos="1134"/>
          <w:tab w:val="right" w:leader="none" w:pos="10205"/>
        </w:tabs>
        <w:spacing w:line="276" w:lineRule="auto"/>
        <w:ind w:firstLine="0"/>
        <w:rPr>
          <w:b w:val="1"/>
          <w:sz w:val="28"/>
          <w:szCs w:val="28"/>
        </w:rPr>
      </w:pPr>
      <w:r w:rsidDel="00000000" w:rsidR="00000000" w:rsidRPr="00000000">
        <w:rPr>
          <w:rtl w:val="0"/>
        </w:rPr>
      </w:r>
    </w:p>
    <w:p w:rsidR="00000000" w:rsidDel="00000000" w:rsidP="00000000" w:rsidRDefault="00000000" w:rsidRPr="00000000" w14:paraId="00000002">
      <w:pPr>
        <w:tabs>
          <w:tab w:val="left" w:leader="none" w:pos="284"/>
          <w:tab w:val="left" w:leader="none" w:pos="567"/>
          <w:tab w:val="left" w:leader="none" w:pos="851"/>
          <w:tab w:val="left" w:leader="none" w:pos="1134"/>
          <w:tab w:val="right" w:leader="none" w:pos="10205"/>
        </w:tabs>
        <w:spacing w:line="276" w:lineRule="auto"/>
        <w:ind w:firstLine="0"/>
        <w:rPr>
          <w:b w:val="1"/>
          <w:sz w:val="28"/>
          <w:szCs w:val="28"/>
        </w:rPr>
      </w:pPr>
      <w:r w:rsidDel="00000000" w:rsidR="00000000" w:rsidRPr="00000000">
        <w:rPr>
          <w:b w:val="1"/>
          <w:sz w:val="28"/>
          <w:szCs w:val="28"/>
          <w:rtl w:val="0"/>
        </w:rPr>
        <w:t xml:space="preserve">diamante – rezolvare</w:t>
        <w:tab/>
        <w:t xml:space="preserve">clasele 7-8</w:t>
      </w:r>
    </w:p>
    <w:p w:rsidR="00000000" w:rsidDel="00000000" w:rsidP="00000000" w:rsidRDefault="00000000" w:rsidRPr="00000000" w14:paraId="00000003">
      <w:pPr>
        <w:tabs>
          <w:tab w:val="left" w:leader="none" w:pos="284"/>
          <w:tab w:val="left" w:leader="none" w:pos="567"/>
          <w:tab w:val="left" w:leader="none" w:pos="851"/>
          <w:tab w:val="left" w:leader="none" w:pos="1134"/>
          <w:tab w:val="right" w:leader="none" w:pos="10198"/>
        </w:tabs>
        <w:spacing w:line="276" w:lineRule="auto"/>
        <w:ind w:right="7" w:firstLine="0"/>
        <w:rPr>
          <w:i w:val="1"/>
          <w:sz w:val="22"/>
          <w:szCs w:val="22"/>
        </w:rPr>
      </w:pPr>
      <w:r w:rsidDel="00000000" w:rsidR="00000000" w:rsidRPr="00000000">
        <w:rPr>
          <w:b w:val="1"/>
          <w:sz w:val="28"/>
          <w:szCs w:val="28"/>
          <w:rtl w:val="0"/>
        </w:rPr>
        <w:tab/>
        <w:tab/>
        <w:tab/>
        <w:tab/>
        <w:tab/>
      </w:r>
      <w:r w:rsidDel="00000000" w:rsidR="00000000" w:rsidRPr="00000000">
        <w:rPr>
          <w:i w:val="1"/>
          <w:sz w:val="22"/>
          <w:szCs w:val="22"/>
          <w:rtl w:val="0"/>
        </w:rPr>
        <w:t xml:space="preserve">stud. Măierean Mircea</w:t>
      </w:r>
    </w:p>
    <w:p w:rsidR="00000000" w:rsidDel="00000000" w:rsidP="00000000" w:rsidRDefault="00000000" w:rsidRPr="00000000" w14:paraId="00000004">
      <w:pPr>
        <w:tabs>
          <w:tab w:val="left" w:leader="none" w:pos="284"/>
          <w:tab w:val="left" w:leader="none" w:pos="567"/>
          <w:tab w:val="left" w:leader="none" w:pos="851"/>
          <w:tab w:val="left" w:leader="none" w:pos="1134"/>
          <w:tab w:val="right" w:leader="none" w:pos="10198"/>
        </w:tabs>
        <w:spacing w:line="276" w:lineRule="auto"/>
        <w:ind w:right="7" w:firstLine="0"/>
        <w:rPr>
          <w:i w:val="1"/>
          <w:sz w:val="22"/>
          <w:szCs w:val="22"/>
        </w:rPr>
      </w:pPr>
      <w:r w:rsidDel="00000000" w:rsidR="00000000" w:rsidRPr="00000000">
        <w:rPr>
          <w:i w:val="1"/>
          <w:sz w:val="22"/>
          <w:szCs w:val="22"/>
          <w:rtl w:val="0"/>
        </w:rPr>
        <w:tab/>
        <w:tab/>
        <w:tab/>
        <w:tab/>
        <w:tab/>
        <w:t xml:space="preserve">Univ. Babeș-Bolyai, Fac. Matematică/Informatică</w:t>
      </w:r>
    </w:p>
    <w:p w:rsidR="00000000" w:rsidDel="00000000" w:rsidP="00000000" w:rsidRDefault="00000000" w:rsidRPr="00000000" w14:paraId="00000005">
      <w:pPr>
        <w:tabs>
          <w:tab w:val="left" w:leader="none" w:pos="284"/>
          <w:tab w:val="left" w:leader="none" w:pos="567"/>
          <w:tab w:val="left" w:leader="none" w:pos="851"/>
          <w:tab w:val="left" w:leader="none" w:pos="1134"/>
          <w:tab w:val="right" w:leader="none" w:pos="9356"/>
        </w:tabs>
        <w:spacing w:line="276" w:lineRule="auto"/>
        <w:ind w:firstLine="0"/>
        <w:rPr>
          <w:sz w:val="10"/>
          <w:szCs w:val="10"/>
        </w:rPr>
      </w:pPr>
      <w:r w:rsidDel="00000000" w:rsidR="00000000" w:rsidRPr="00000000">
        <w:rPr>
          <w:rtl w:val="0"/>
        </w:rPr>
      </w:r>
    </w:p>
    <w:p w:rsidR="00000000" w:rsidDel="00000000" w:rsidP="00000000" w:rsidRDefault="00000000" w:rsidRPr="00000000" w14:paraId="00000006">
      <w:pPr>
        <w:tabs>
          <w:tab w:val="left" w:leader="none" w:pos="284"/>
          <w:tab w:val="left" w:leader="none" w:pos="567"/>
          <w:tab w:val="left" w:leader="none" w:pos="851"/>
          <w:tab w:val="left" w:leader="none" w:pos="1134"/>
          <w:tab w:val="right" w:leader="none" w:pos="10205"/>
        </w:tabs>
        <w:spacing w:line="276" w:lineRule="auto"/>
        <w:ind w:firstLine="0"/>
        <w:rPr>
          <w:b w:val="1"/>
          <w:sz w:val="22"/>
          <w:szCs w:val="22"/>
        </w:rPr>
      </w:pPr>
      <w:r w:rsidDel="00000000" w:rsidR="00000000" w:rsidRPr="00000000">
        <w:rPr>
          <w:b w:val="1"/>
          <w:sz w:val="22"/>
          <w:szCs w:val="22"/>
          <w:rtl w:val="0"/>
        </w:rPr>
        <w:t xml:space="preserve">Observații inițiale</w:t>
      </w:r>
    </w:p>
    <w:p w:rsidR="00000000" w:rsidDel="00000000" w:rsidP="00000000" w:rsidRDefault="00000000" w:rsidRPr="00000000" w14:paraId="00000007">
      <w:pPr>
        <w:tabs>
          <w:tab w:val="left" w:leader="none" w:pos="284"/>
          <w:tab w:val="left" w:leader="none" w:pos="567"/>
          <w:tab w:val="left" w:leader="none" w:pos="851"/>
          <w:tab w:val="left" w:leader="none" w:pos="1134"/>
          <w:tab w:val="right" w:leader="none" w:pos="10205"/>
        </w:tabs>
        <w:spacing w:line="276" w:lineRule="auto"/>
        <w:ind w:firstLine="0"/>
        <w:jc w:val="both"/>
        <w:rPr>
          <w:sz w:val="22"/>
          <w:szCs w:val="22"/>
        </w:rPr>
      </w:pPr>
      <w:r w:rsidDel="00000000" w:rsidR="00000000" w:rsidRPr="00000000">
        <w:rPr>
          <w:sz w:val="22"/>
          <w:szCs w:val="22"/>
          <w:rtl w:val="0"/>
        </w:rPr>
        <w:t xml:space="preserve">O matrice pătratică de dimensiune </w:t>
      </w:r>
      <w:r w:rsidDel="00000000" w:rsidR="00000000" w:rsidRPr="00000000">
        <w:rPr>
          <w:i w:val="1"/>
          <w:sz w:val="22"/>
          <w:szCs w:val="22"/>
          <w:rtl w:val="0"/>
        </w:rPr>
        <w:t xml:space="preserve">n </w:t>
      </w:r>
      <w:r w:rsidDel="00000000" w:rsidR="00000000" w:rsidRPr="00000000">
        <w:rPr>
          <w:sz w:val="22"/>
          <w:szCs w:val="22"/>
          <w:rtl w:val="0"/>
        </w:rPr>
        <w:t xml:space="preserve">va avea </w:t>
      </w:r>
      <w:r w:rsidDel="00000000" w:rsidR="00000000" w:rsidRPr="00000000">
        <w:rPr>
          <w:i w:val="1"/>
          <w:sz w:val="22"/>
          <w:szCs w:val="22"/>
          <w:rtl w:val="0"/>
        </w:rPr>
        <w:t xml:space="preserve">2 * n – 1</w:t>
      </w:r>
      <w:r w:rsidDel="00000000" w:rsidR="00000000" w:rsidRPr="00000000">
        <w:rPr>
          <w:sz w:val="22"/>
          <w:szCs w:val="22"/>
          <w:rtl w:val="0"/>
        </w:rPr>
        <w:t xml:space="preserve"> diagonale aflate pe direcția diagonalei principale și </w:t>
      </w:r>
      <w:r w:rsidDel="00000000" w:rsidR="00000000" w:rsidRPr="00000000">
        <w:rPr>
          <w:i w:val="1"/>
          <w:sz w:val="22"/>
          <w:szCs w:val="22"/>
          <w:rtl w:val="0"/>
        </w:rPr>
        <w:t xml:space="preserve">2 * n – 1</w:t>
      </w:r>
      <w:r w:rsidDel="00000000" w:rsidR="00000000" w:rsidRPr="00000000">
        <w:rPr>
          <w:sz w:val="22"/>
          <w:szCs w:val="22"/>
          <w:rtl w:val="0"/>
        </w:rPr>
        <w:t xml:space="preserve"> diagonale aflate pe direcția diagonalei secundare. Pentru ușurința înțelegerii soluției, le vom denumi diagonale principale și diagonale secundare. </w:t>
      </w:r>
    </w:p>
    <w:p w:rsidR="00000000" w:rsidDel="00000000" w:rsidP="00000000" w:rsidRDefault="00000000" w:rsidRPr="00000000" w14:paraId="00000008">
      <w:pPr>
        <w:tabs>
          <w:tab w:val="left" w:leader="none" w:pos="284"/>
          <w:tab w:val="left" w:leader="none" w:pos="567"/>
          <w:tab w:val="left" w:leader="none" w:pos="851"/>
          <w:tab w:val="left" w:leader="none" w:pos="1134"/>
          <w:tab w:val="right" w:leader="none" w:pos="10205"/>
        </w:tabs>
        <w:spacing w:line="276" w:lineRule="auto"/>
        <w:ind w:firstLine="0"/>
        <w:rPr>
          <w:sz w:val="22"/>
          <w:szCs w:val="22"/>
        </w:rPr>
      </w:pPr>
      <w:r w:rsidDel="00000000" w:rsidR="00000000" w:rsidRPr="00000000">
        <w:rPr>
          <w:rtl w:val="0"/>
        </w:rPr>
      </w:r>
    </w:p>
    <w:p w:rsidR="00000000" w:rsidDel="00000000" w:rsidP="00000000" w:rsidRDefault="00000000" w:rsidRPr="00000000" w14:paraId="00000009">
      <w:pPr>
        <w:tabs>
          <w:tab w:val="left" w:leader="none" w:pos="284"/>
          <w:tab w:val="left" w:leader="none" w:pos="567"/>
          <w:tab w:val="left" w:leader="none" w:pos="851"/>
          <w:tab w:val="left" w:leader="none" w:pos="1134"/>
          <w:tab w:val="right" w:leader="none" w:pos="10205"/>
        </w:tabs>
        <w:spacing w:line="276" w:lineRule="auto"/>
        <w:ind w:firstLine="0"/>
        <w:rPr>
          <w:sz w:val="22"/>
          <w:szCs w:val="22"/>
        </w:rPr>
      </w:pPr>
      <w:r w:rsidDel="00000000" w:rsidR="00000000" w:rsidRPr="00000000">
        <w:rPr>
          <w:b w:val="1"/>
          <w:sz w:val="22"/>
          <w:szCs w:val="22"/>
          <w:rtl w:val="0"/>
        </w:rPr>
        <w:t xml:space="preserve">Subtask 1, c = 1 (15 puncte)</w:t>
      </w:r>
      <w:r w:rsidDel="00000000" w:rsidR="00000000" w:rsidRPr="00000000">
        <w:rPr>
          <w:sz w:val="22"/>
          <w:szCs w:val="22"/>
          <w:rtl w:val="0"/>
        </w:rPr>
        <w:t xml:space="preserve">:</w:t>
      </w:r>
    </w:p>
    <w:p w:rsidR="00000000" w:rsidDel="00000000" w:rsidP="00000000" w:rsidRDefault="00000000" w:rsidRPr="00000000" w14:paraId="0000000A">
      <w:pPr>
        <w:tabs>
          <w:tab w:val="left" w:leader="none" w:pos="284"/>
          <w:tab w:val="left" w:leader="none" w:pos="567"/>
          <w:tab w:val="left" w:leader="none" w:pos="851"/>
          <w:tab w:val="left" w:leader="none" w:pos="1134"/>
          <w:tab w:val="right" w:leader="none" w:pos="10205"/>
        </w:tabs>
        <w:spacing w:line="276" w:lineRule="auto"/>
        <w:ind w:firstLine="0"/>
        <w:jc w:val="both"/>
        <w:rPr>
          <w:sz w:val="22"/>
          <w:szCs w:val="22"/>
        </w:rPr>
      </w:pPr>
      <w:r w:rsidDel="00000000" w:rsidR="00000000" w:rsidRPr="00000000">
        <w:rPr>
          <w:sz w:val="22"/>
          <w:szCs w:val="22"/>
          <w:rtl w:val="0"/>
        </w:rPr>
        <w:t xml:space="preserve">Precalculăm sumele pentru colectarea principală. Reținem într-un vector caracteristic </w:t>
      </w:r>
      <w:r w:rsidDel="00000000" w:rsidR="00000000" w:rsidRPr="00000000">
        <w:rPr>
          <w:i w:val="1"/>
          <w:sz w:val="22"/>
          <w:szCs w:val="22"/>
          <w:rtl w:val="0"/>
        </w:rPr>
        <w:t xml:space="preserve">d_p</w:t>
      </w:r>
      <w:r w:rsidDel="00000000" w:rsidR="00000000" w:rsidRPr="00000000">
        <w:rPr>
          <w:sz w:val="22"/>
          <w:szCs w:val="22"/>
          <w:rtl w:val="0"/>
        </w:rPr>
        <w:t xml:space="preserve"> suma pentru fiecare diagonală principală. Fiecare element </w:t>
      </w:r>
      <w:r w:rsidDel="00000000" w:rsidR="00000000" w:rsidRPr="00000000">
        <w:rPr>
          <w:i w:val="1"/>
          <w:sz w:val="22"/>
          <w:szCs w:val="22"/>
          <w:rtl w:val="0"/>
        </w:rPr>
        <w:t xml:space="preserve">a[i][j], </w:t>
      </w:r>
      <w:r w:rsidDel="00000000" w:rsidR="00000000" w:rsidRPr="00000000">
        <w:rPr>
          <w:sz w:val="22"/>
          <w:szCs w:val="22"/>
          <w:rtl w:val="0"/>
        </w:rPr>
        <w:t xml:space="preserve">aparține diagonalei principale cu indexul                     </w:t>
      </w:r>
      <w:r w:rsidDel="00000000" w:rsidR="00000000" w:rsidRPr="00000000">
        <w:rPr>
          <w:i w:val="1"/>
          <w:sz w:val="22"/>
          <w:szCs w:val="22"/>
          <w:rtl w:val="0"/>
        </w:rPr>
        <w:t xml:space="preserve">n + i – j. </w:t>
      </w:r>
      <w:r w:rsidDel="00000000" w:rsidR="00000000" w:rsidRPr="00000000">
        <w:rPr>
          <w:sz w:val="22"/>
          <w:szCs w:val="22"/>
          <w:rtl w:val="0"/>
        </w:rPr>
        <w:t xml:space="preserve">Adăugăm la poziția </w:t>
      </w:r>
      <w:r w:rsidDel="00000000" w:rsidR="00000000" w:rsidRPr="00000000">
        <w:rPr>
          <w:i w:val="1"/>
          <w:sz w:val="22"/>
          <w:szCs w:val="22"/>
          <w:rtl w:val="0"/>
        </w:rPr>
        <w:t xml:space="preserve">n + i – j </w:t>
      </w:r>
      <w:r w:rsidDel="00000000" w:rsidR="00000000" w:rsidRPr="00000000">
        <w:rPr>
          <w:sz w:val="22"/>
          <w:szCs w:val="22"/>
          <w:rtl w:val="0"/>
        </w:rPr>
        <w:t xml:space="preserve">valoare elementului </w:t>
      </w:r>
      <w:r w:rsidDel="00000000" w:rsidR="00000000" w:rsidRPr="00000000">
        <w:rPr>
          <w:i w:val="1"/>
          <w:sz w:val="22"/>
          <w:szCs w:val="22"/>
          <w:rtl w:val="0"/>
        </w:rPr>
        <w:t xml:space="preserve">a[i][j]. </w:t>
      </w:r>
      <w:r w:rsidDel="00000000" w:rsidR="00000000" w:rsidRPr="00000000">
        <w:rPr>
          <w:sz w:val="22"/>
          <w:szCs w:val="22"/>
          <w:rtl w:val="0"/>
        </w:rPr>
        <w:t xml:space="preserve">Căutăm suma maximă a </w:t>
      </w:r>
      <w:r w:rsidDel="00000000" w:rsidR="00000000" w:rsidRPr="00000000">
        <w:rPr>
          <w:i w:val="1"/>
          <w:sz w:val="22"/>
          <w:szCs w:val="22"/>
          <w:rtl w:val="0"/>
        </w:rPr>
        <w:t xml:space="preserve">k </w:t>
      </w:r>
      <w:r w:rsidDel="00000000" w:rsidR="00000000" w:rsidRPr="00000000">
        <w:rPr>
          <w:sz w:val="22"/>
          <w:szCs w:val="22"/>
          <w:rtl w:val="0"/>
        </w:rPr>
        <w:t xml:space="preserve">elemente consecutive din vectorul nostru caracteristic, reprezentând astfel numărul maxim de diamante care se pot obține în cadrul unei colectări principale.</w:t>
      </w:r>
    </w:p>
    <w:p w:rsidR="00000000" w:rsidDel="00000000" w:rsidP="00000000" w:rsidRDefault="00000000" w:rsidRPr="00000000" w14:paraId="0000000B">
      <w:pPr>
        <w:tabs>
          <w:tab w:val="left" w:leader="none" w:pos="284"/>
          <w:tab w:val="left" w:leader="none" w:pos="567"/>
          <w:tab w:val="left" w:leader="none" w:pos="851"/>
          <w:tab w:val="left" w:leader="none" w:pos="1134"/>
          <w:tab w:val="right" w:leader="none" w:pos="10205"/>
        </w:tabs>
        <w:spacing w:line="276" w:lineRule="auto"/>
        <w:ind w:firstLine="0"/>
        <w:rPr>
          <w:sz w:val="22"/>
          <w:szCs w:val="22"/>
        </w:rPr>
      </w:pPr>
      <w:r w:rsidDel="00000000" w:rsidR="00000000" w:rsidRPr="00000000">
        <w:rPr>
          <w:rtl w:val="0"/>
        </w:rPr>
      </w:r>
    </w:p>
    <w:p w:rsidR="00000000" w:rsidDel="00000000" w:rsidP="00000000" w:rsidRDefault="00000000" w:rsidRPr="00000000" w14:paraId="0000000C">
      <w:pPr>
        <w:tabs>
          <w:tab w:val="left" w:leader="none" w:pos="284"/>
          <w:tab w:val="left" w:leader="none" w:pos="567"/>
          <w:tab w:val="left" w:leader="none" w:pos="851"/>
          <w:tab w:val="left" w:leader="none" w:pos="1134"/>
          <w:tab w:val="right" w:leader="none" w:pos="10205"/>
        </w:tabs>
        <w:spacing w:line="276" w:lineRule="auto"/>
        <w:ind w:firstLine="0"/>
        <w:rPr>
          <w:sz w:val="22"/>
          <w:szCs w:val="22"/>
        </w:rPr>
      </w:pPr>
      <w:r w:rsidDel="00000000" w:rsidR="00000000" w:rsidRPr="00000000">
        <w:rPr>
          <w:b w:val="1"/>
          <w:sz w:val="22"/>
          <w:szCs w:val="22"/>
          <w:rtl w:val="0"/>
        </w:rPr>
        <w:t xml:space="preserve">Subtask 2, c = 2 (15 puncte)</w:t>
      </w:r>
      <w:r w:rsidDel="00000000" w:rsidR="00000000" w:rsidRPr="00000000">
        <w:rPr>
          <w:sz w:val="22"/>
          <w:szCs w:val="22"/>
          <w:rtl w:val="0"/>
        </w:rPr>
        <w:t xml:space="preserve">:</w:t>
      </w:r>
    </w:p>
    <w:p w:rsidR="00000000" w:rsidDel="00000000" w:rsidP="00000000" w:rsidRDefault="00000000" w:rsidRPr="00000000" w14:paraId="0000000D">
      <w:pPr>
        <w:tabs>
          <w:tab w:val="left" w:leader="none" w:pos="284"/>
          <w:tab w:val="left" w:leader="none" w:pos="567"/>
          <w:tab w:val="left" w:leader="none" w:pos="851"/>
          <w:tab w:val="left" w:leader="none" w:pos="1134"/>
          <w:tab w:val="right" w:leader="none" w:pos="10205"/>
        </w:tabs>
        <w:spacing w:line="276" w:lineRule="auto"/>
        <w:ind w:firstLine="0"/>
        <w:jc w:val="both"/>
        <w:rPr>
          <w:sz w:val="22"/>
          <w:szCs w:val="22"/>
        </w:rPr>
      </w:pPr>
      <w:r w:rsidDel="00000000" w:rsidR="00000000" w:rsidRPr="00000000">
        <w:rPr>
          <w:sz w:val="22"/>
          <w:szCs w:val="22"/>
          <w:rtl w:val="0"/>
        </w:rPr>
        <w:t xml:space="preserve">Folosim un vector caracteristic </w:t>
      </w:r>
      <w:r w:rsidDel="00000000" w:rsidR="00000000" w:rsidRPr="00000000">
        <w:rPr>
          <w:i w:val="1"/>
          <w:sz w:val="22"/>
          <w:szCs w:val="22"/>
          <w:rtl w:val="0"/>
        </w:rPr>
        <w:t xml:space="preserve">d_s</w:t>
      </w:r>
      <w:r w:rsidDel="00000000" w:rsidR="00000000" w:rsidRPr="00000000">
        <w:rPr>
          <w:sz w:val="22"/>
          <w:szCs w:val="22"/>
          <w:rtl w:val="0"/>
        </w:rPr>
        <w:t xml:space="preserve">. Fiecare element </w:t>
      </w:r>
      <w:r w:rsidDel="00000000" w:rsidR="00000000" w:rsidRPr="00000000">
        <w:rPr>
          <w:i w:val="1"/>
          <w:sz w:val="22"/>
          <w:szCs w:val="22"/>
          <w:rtl w:val="0"/>
        </w:rPr>
        <w:t xml:space="preserve">a[i][j], </w:t>
      </w:r>
      <w:r w:rsidDel="00000000" w:rsidR="00000000" w:rsidRPr="00000000">
        <w:rPr>
          <w:sz w:val="22"/>
          <w:szCs w:val="22"/>
          <w:rtl w:val="0"/>
        </w:rPr>
        <w:t xml:space="preserve">aparține diagonalei secundare cu indexul </w:t>
      </w:r>
      <w:r w:rsidDel="00000000" w:rsidR="00000000" w:rsidRPr="00000000">
        <w:rPr>
          <w:i w:val="1"/>
          <w:sz w:val="22"/>
          <w:szCs w:val="22"/>
          <w:rtl w:val="0"/>
        </w:rPr>
        <w:t xml:space="preserve">i + j – 1</w:t>
      </w:r>
      <w:r w:rsidDel="00000000" w:rsidR="00000000" w:rsidRPr="00000000">
        <w:rPr>
          <w:sz w:val="22"/>
          <w:szCs w:val="22"/>
          <w:rtl w:val="0"/>
        </w:rPr>
        <w:t xml:space="preserve">. Procesul este identic cu cel descris anterior.</w:t>
      </w:r>
    </w:p>
    <w:p w:rsidR="00000000" w:rsidDel="00000000" w:rsidP="00000000" w:rsidRDefault="00000000" w:rsidRPr="00000000" w14:paraId="0000000E">
      <w:pPr>
        <w:tabs>
          <w:tab w:val="left" w:leader="none" w:pos="284"/>
          <w:tab w:val="left" w:leader="none" w:pos="567"/>
          <w:tab w:val="left" w:leader="none" w:pos="851"/>
          <w:tab w:val="left" w:leader="none" w:pos="1134"/>
          <w:tab w:val="right" w:leader="none" w:pos="10205"/>
        </w:tabs>
        <w:spacing w:line="276" w:lineRule="auto"/>
        <w:ind w:firstLine="0"/>
        <w:rPr>
          <w:sz w:val="22"/>
          <w:szCs w:val="22"/>
        </w:rPr>
      </w:pPr>
      <w:r w:rsidDel="00000000" w:rsidR="00000000" w:rsidRPr="00000000">
        <w:rPr>
          <w:rtl w:val="0"/>
        </w:rPr>
      </w:r>
    </w:p>
    <w:p w:rsidR="00000000" w:rsidDel="00000000" w:rsidP="00000000" w:rsidRDefault="00000000" w:rsidRPr="00000000" w14:paraId="0000000F">
      <w:pPr>
        <w:tabs>
          <w:tab w:val="left" w:leader="none" w:pos="284"/>
          <w:tab w:val="left" w:leader="none" w:pos="567"/>
          <w:tab w:val="left" w:leader="none" w:pos="851"/>
          <w:tab w:val="left" w:leader="none" w:pos="1134"/>
          <w:tab w:val="right" w:leader="none" w:pos="10205"/>
        </w:tabs>
        <w:spacing w:line="276" w:lineRule="auto"/>
        <w:ind w:firstLine="0"/>
        <w:rPr>
          <w:b w:val="1"/>
          <w:sz w:val="22"/>
          <w:szCs w:val="22"/>
        </w:rPr>
      </w:pPr>
      <w:r w:rsidDel="00000000" w:rsidR="00000000" w:rsidRPr="00000000">
        <w:rPr>
          <w:b w:val="1"/>
          <w:sz w:val="22"/>
          <w:szCs w:val="22"/>
          <w:rtl w:val="0"/>
        </w:rPr>
        <w:t xml:space="preserve">Subtask 3</w:t>
      </w:r>
    </w:p>
    <w:p w:rsidR="00000000" w:rsidDel="00000000" w:rsidP="00000000" w:rsidRDefault="00000000" w:rsidRPr="00000000" w14:paraId="00000010">
      <w:pPr>
        <w:tabs>
          <w:tab w:val="left" w:leader="none" w:pos="284"/>
          <w:tab w:val="left" w:leader="none" w:pos="567"/>
          <w:tab w:val="left" w:leader="none" w:pos="851"/>
          <w:tab w:val="left" w:leader="none" w:pos="1134"/>
          <w:tab w:val="right" w:leader="none" w:pos="10205"/>
        </w:tabs>
        <w:spacing w:line="276" w:lineRule="auto"/>
        <w:ind w:firstLine="0"/>
        <w:rPr>
          <w:sz w:val="22"/>
          <w:szCs w:val="22"/>
        </w:rPr>
      </w:pPr>
      <w:r w:rsidDel="00000000" w:rsidR="00000000" w:rsidRPr="00000000">
        <w:rPr>
          <w:b w:val="1"/>
          <w:sz w:val="22"/>
          <w:szCs w:val="22"/>
          <w:rtl w:val="0"/>
        </w:rPr>
        <w:t xml:space="preserve">c = 3, k = 1 (20 puncte)</w:t>
      </w:r>
      <w:r w:rsidDel="00000000" w:rsidR="00000000" w:rsidRPr="00000000">
        <w:rPr>
          <w:sz w:val="22"/>
          <w:szCs w:val="22"/>
          <w:rtl w:val="0"/>
        </w:rPr>
        <w:t xml:space="preserve">:</w:t>
      </w:r>
    </w:p>
    <w:p w:rsidR="00000000" w:rsidDel="00000000" w:rsidP="00000000" w:rsidRDefault="00000000" w:rsidRPr="00000000" w14:paraId="00000011">
      <w:pPr>
        <w:tabs>
          <w:tab w:val="left" w:leader="none" w:pos="284"/>
          <w:tab w:val="left" w:leader="none" w:pos="567"/>
          <w:tab w:val="left" w:leader="none" w:pos="851"/>
          <w:tab w:val="left" w:leader="none" w:pos="1134"/>
          <w:tab w:val="right" w:leader="none" w:pos="10205"/>
        </w:tabs>
        <w:spacing w:line="276" w:lineRule="auto"/>
        <w:ind w:firstLine="0"/>
        <w:jc w:val="both"/>
        <w:rPr>
          <w:sz w:val="22"/>
          <w:szCs w:val="22"/>
        </w:rPr>
      </w:pPr>
      <w:r w:rsidDel="00000000" w:rsidR="00000000" w:rsidRPr="00000000">
        <w:rPr>
          <w:sz w:val="22"/>
          <w:szCs w:val="22"/>
          <w:rtl w:val="0"/>
        </w:rPr>
        <w:t xml:space="preserve">Pentru acest subtask, ne interesează suma dintre fiecare diagonală principală, și fiecare diagonală secundară. În cazul în care cele două diagonale au un element comun, se va scădea, pentru a respecta condiția din enunț. Valoarea maximă este determinată de această sumă. În plus față de subtask-urile precedente, reținem într-o matrice </w:t>
      </w:r>
      <w:r w:rsidDel="00000000" w:rsidR="00000000" w:rsidRPr="00000000">
        <w:rPr>
          <w:i w:val="1"/>
          <w:sz w:val="22"/>
          <w:szCs w:val="22"/>
          <w:rtl w:val="0"/>
        </w:rPr>
        <w:t xml:space="preserve">diag </w:t>
      </w:r>
      <w:r w:rsidDel="00000000" w:rsidR="00000000" w:rsidRPr="00000000">
        <w:rPr>
          <w:sz w:val="22"/>
          <w:szCs w:val="22"/>
          <w:rtl w:val="0"/>
        </w:rPr>
        <w:t xml:space="preserve">elementul comun celor două diagonale. Primul index indică numărul diagonalei principale pe care se află elementul, iar al doilea marchează diagonala secundară căreia elementul aparține. În cazul în care cele două diagonale nu au element comun, valoare din celula respectivă va fi egală cu 0. Așadar, </w:t>
      </w:r>
      <w:r w:rsidDel="00000000" w:rsidR="00000000" w:rsidRPr="00000000">
        <w:rPr>
          <w:i w:val="1"/>
          <w:sz w:val="22"/>
          <w:szCs w:val="22"/>
          <w:rtl w:val="0"/>
        </w:rPr>
        <w:t xml:space="preserve">diag[n + i – j][i + j – 1] = a[i][j]. </w:t>
      </w:r>
      <w:r w:rsidDel="00000000" w:rsidR="00000000" w:rsidRPr="00000000">
        <w:rPr>
          <w:sz w:val="22"/>
          <w:szCs w:val="22"/>
          <w:rtl w:val="0"/>
        </w:rPr>
        <w:t xml:space="preserve">Pentru fiecare pereche </w:t>
      </w:r>
      <w:r w:rsidDel="00000000" w:rsidR="00000000" w:rsidRPr="00000000">
        <w:rPr>
          <w:i w:val="1"/>
          <w:sz w:val="22"/>
          <w:szCs w:val="22"/>
          <w:rtl w:val="0"/>
        </w:rPr>
        <w:t xml:space="preserve">i, j</w:t>
      </w:r>
      <w:r w:rsidDel="00000000" w:rsidR="00000000" w:rsidRPr="00000000">
        <w:rPr>
          <w:sz w:val="22"/>
          <w:szCs w:val="22"/>
          <w:rtl w:val="0"/>
        </w:rPr>
        <w:t xml:space="preserve">, calculăm </w:t>
      </w:r>
      <w:r w:rsidDel="00000000" w:rsidR="00000000" w:rsidRPr="00000000">
        <w:rPr>
          <w:i w:val="1"/>
          <w:sz w:val="22"/>
          <w:szCs w:val="22"/>
          <w:rtl w:val="0"/>
        </w:rPr>
        <w:t xml:space="preserve">d_p[i] + d_s[j] – diag[i][j]</w:t>
      </w:r>
      <w:r w:rsidDel="00000000" w:rsidR="00000000" w:rsidRPr="00000000">
        <w:rPr>
          <w:sz w:val="22"/>
          <w:szCs w:val="22"/>
          <w:rtl w:val="0"/>
        </w:rPr>
        <w:t xml:space="preserve">. Răspunsul va fi valoarea maximă a acestei sume.</w:t>
      </w:r>
    </w:p>
    <w:p w:rsidR="00000000" w:rsidDel="00000000" w:rsidP="00000000" w:rsidRDefault="00000000" w:rsidRPr="00000000" w14:paraId="00000012">
      <w:pPr>
        <w:tabs>
          <w:tab w:val="left" w:leader="none" w:pos="284"/>
          <w:tab w:val="left" w:leader="none" w:pos="567"/>
          <w:tab w:val="left" w:leader="none" w:pos="851"/>
          <w:tab w:val="left" w:leader="none" w:pos="1134"/>
          <w:tab w:val="right" w:leader="none" w:pos="10205"/>
        </w:tabs>
        <w:spacing w:line="276" w:lineRule="auto"/>
        <w:ind w:firstLine="0"/>
        <w:jc w:val="both"/>
        <w:rPr>
          <w:sz w:val="22"/>
          <w:szCs w:val="22"/>
        </w:rPr>
      </w:pPr>
      <w:r w:rsidDel="00000000" w:rsidR="00000000" w:rsidRPr="00000000">
        <w:rPr>
          <w:rtl w:val="0"/>
        </w:rPr>
      </w:r>
    </w:p>
    <w:p w:rsidR="00000000" w:rsidDel="00000000" w:rsidP="00000000" w:rsidRDefault="00000000" w:rsidRPr="00000000" w14:paraId="00000013">
      <w:pPr>
        <w:tabs>
          <w:tab w:val="left" w:leader="none" w:pos="284"/>
          <w:tab w:val="left" w:leader="none" w:pos="567"/>
          <w:tab w:val="left" w:leader="none" w:pos="851"/>
          <w:tab w:val="left" w:leader="none" w:pos="1134"/>
          <w:tab w:val="right" w:leader="none" w:pos="10205"/>
        </w:tabs>
        <w:spacing w:line="276" w:lineRule="auto"/>
        <w:ind w:firstLine="0"/>
        <w:jc w:val="both"/>
        <w:rPr>
          <w:b w:val="1"/>
          <w:sz w:val="22"/>
          <w:szCs w:val="22"/>
        </w:rPr>
      </w:pPr>
      <w:r w:rsidDel="00000000" w:rsidR="00000000" w:rsidRPr="00000000">
        <w:rPr>
          <w:b w:val="1"/>
          <w:sz w:val="22"/>
          <w:szCs w:val="22"/>
          <w:rtl w:val="0"/>
        </w:rPr>
        <w:t xml:space="preserve">c = 3</w:t>
      </w:r>
    </w:p>
    <w:p w:rsidR="00000000" w:rsidDel="00000000" w:rsidP="00000000" w:rsidRDefault="00000000" w:rsidRPr="00000000" w14:paraId="00000014">
      <w:pPr>
        <w:tabs>
          <w:tab w:val="left" w:leader="none" w:pos="284"/>
          <w:tab w:val="left" w:leader="none" w:pos="567"/>
          <w:tab w:val="left" w:leader="none" w:pos="851"/>
          <w:tab w:val="left" w:leader="none" w:pos="1134"/>
          <w:tab w:val="right" w:leader="none" w:pos="10205"/>
        </w:tabs>
        <w:spacing w:line="276" w:lineRule="auto"/>
        <w:ind w:firstLine="0"/>
        <w:jc w:val="both"/>
        <w:rPr>
          <w:sz w:val="22"/>
          <w:szCs w:val="22"/>
        </w:rPr>
      </w:pPr>
      <w:r w:rsidDel="00000000" w:rsidR="00000000" w:rsidRPr="00000000">
        <w:rPr>
          <w:sz w:val="22"/>
          <w:szCs w:val="22"/>
          <w:rtl w:val="0"/>
        </w:rPr>
        <w:t xml:space="preserve">Folosind ideea pentru cazul anterior, observăm că, marcând elementele comune, matricea inițială devine o matrice extinsă, „rotită cu 45 de grade”. Prin această transformare, sumele pe diagonale devin sume pe linii și pe coloane. Problema devine una de precalculare unor sume în O(</w:t>
      </w:r>
      <w:r w:rsidDel="00000000" w:rsidR="00000000" w:rsidRPr="00000000">
        <w:rPr>
          <w:i w:val="1"/>
          <w:sz w:val="22"/>
          <w:szCs w:val="22"/>
          <w:rtl w:val="0"/>
        </w:rPr>
        <w:t xml:space="preserve">n</w:t>
      </w:r>
      <w:r w:rsidDel="00000000" w:rsidR="00000000" w:rsidRPr="00000000">
        <w:rPr>
          <w:sz w:val="22"/>
          <w:szCs w:val="22"/>
          <w:vertAlign w:val="superscript"/>
          <w:rtl w:val="0"/>
        </w:rPr>
        <w:t xml:space="preserve">2</w:t>
      </w:r>
      <w:r w:rsidDel="00000000" w:rsidR="00000000" w:rsidRPr="00000000">
        <w:rPr>
          <w:sz w:val="22"/>
          <w:szCs w:val="22"/>
          <w:rtl w:val="0"/>
        </w:rPr>
        <w:t xml:space="preserve">). Într-o matrice </w:t>
      </w:r>
      <w:r w:rsidDel="00000000" w:rsidR="00000000" w:rsidRPr="00000000">
        <w:rPr>
          <w:i w:val="1"/>
          <w:sz w:val="22"/>
          <w:szCs w:val="22"/>
          <w:rtl w:val="0"/>
        </w:rPr>
        <w:t xml:space="preserve">s </w:t>
      </w:r>
      <w:r w:rsidDel="00000000" w:rsidR="00000000" w:rsidRPr="00000000">
        <w:rPr>
          <w:sz w:val="22"/>
          <w:szCs w:val="22"/>
          <w:rtl w:val="0"/>
        </w:rPr>
        <w:t xml:space="preserve">reținem suma elementelor unui „dreptunghi” cu colțurile în </w:t>
      </w:r>
      <w:r w:rsidDel="00000000" w:rsidR="00000000" w:rsidRPr="00000000">
        <w:rPr>
          <w:i w:val="1"/>
          <w:sz w:val="22"/>
          <w:szCs w:val="22"/>
          <w:rtl w:val="0"/>
        </w:rPr>
        <w:t xml:space="preserve">(1, 1)</w:t>
      </w:r>
      <w:r w:rsidDel="00000000" w:rsidR="00000000" w:rsidRPr="00000000">
        <w:rPr>
          <w:sz w:val="22"/>
          <w:szCs w:val="22"/>
          <w:rtl w:val="0"/>
        </w:rPr>
        <w:t xml:space="preserve"> și </w:t>
      </w:r>
      <w:r w:rsidDel="00000000" w:rsidR="00000000" w:rsidRPr="00000000">
        <w:rPr>
          <w:i w:val="1"/>
          <w:sz w:val="22"/>
          <w:szCs w:val="22"/>
          <w:rtl w:val="0"/>
        </w:rPr>
        <w:t xml:space="preserve">(i, j).</w:t>
      </w:r>
      <w:r w:rsidDel="00000000" w:rsidR="00000000" w:rsidRPr="00000000">
        <w:rPr>
          <w:sz w:val="22"/>
          <w:szCs w:val="22"/>
          <w:rtl w:val="0"/>
        </w:rPr>
        <w:t xml:space="preserve"> </w:t>
      </w:r>
    </w:p>
    <w:p w:rsidR="00000000" w:rsidDel="00000000" w:rsidP="00000000" w:rsidRDefault="00000000" w:rsidRPr="00000000" w14:paraId="00000015">
      <w:pPr>
        <w:tabs>
          <w:tab w:val="left" w:leader="none" w:pos="284"/>
          <w:tab w:val="left" w:leader="none" w:pos="567"/>
          <w:tab w:val="left" w:leader="none" w:pos="851"/>
          <w:tab w:val="left" w:leader="none" w:pos="1134"/>
          <w:tab w:val="right" w:leader="none" w:pos="10205"/>
        </w:tabs>
        <w:spacing w:line="276" w:lineRule="auto"/>
        <w:ind w:firstLine="0"/>
        <w:jc w:val="both"/>
        <w:rPr>
          <w:i w:val="1"/>
          <w:sz w:val="22"/>
          <w:szCs w:val="22"/>
        </w:rPr>
      </w:pPr>
      <w:r w:rsidDel="00000000" w:rsidR="00000000" w:rsidRPr="00000000">
        <w:rPr>
          <w:sz w:val="22"/>
          <w:szCs w:val="22"/>
          <w:rtl w:val="0"/>
        </w:rPr>
        <w:t xml:space="preserve">Relația de recurență este </w:t>
      </w:r>
      <w:r w:rsidDel="00000000" w:rsidR="00000000" w:rsidRPr="00000000">
        <w:rPr>
          <w:i w:val="1"/>
          <w:sz w:val="22"/>
          <w:szCs w:val="22"/>
          <w:rtl w:val="0"/>
        </w:rPr>
        <w:t xml:space="preserve">s[i][j]=s[i][j-1]+s[i-1][j]+diag[i][j]-s[i-1][j-1]</w:t>
      </w:r>
      <w:r w:rsidDel="00000000" w:rsidR="00000000" w:rsidRPr="00000000">
        <w:rPr>
          <w:sz w:val="22"/>
          <w:szCs w:val="22"/>
          <w:rtl w:val="0"/>
        </w:rPr>
        <w:t xml:space="preserve">. Practic nu este necesară o nouă matrice, se pot memora direct sumele în matricea inițială </w:t>
      </w:r>
      <w:r w:rsidDel="00000000" w:rsidR="00000000" w:rsidRPr="00000000">
        <w:rPr>
          <w:i w:val="1"/>
          <w:sz w:val="22"/>
          <w:szCs w:val="22"/>
          <w:rtl w:val="0"/>
        </w:rPr>
        <w:t xml:space="preserve">diag</w:t>
      </w:r>
      <w:r w:rsidDel="00000000" w:rsidR="00000000" w:rsidRPr="00000000">
        <w:rPr>
          <w:sz w:val="22"/>
          <w:szCs w:val="22"/>
          <w:rtl w:val="0"/>
        </w:rPr>
        <w:t xml:space="preserve">. Astfel suma elementelor pentru orice dreptunghi cu colțurile stânga sus în </w:t>
      </w:r>
      <w:r w:rsidDel="00000000" w:rsidR="00000000" w:rsidRPr="00000000">
        <w:rPr>
          <w:i w:val="1"/>
          <w:sz w:val="22"/>
          <w:szCs w:val="22"/>
          <w:rtl w:val="0"/>
        </w:rPr>
        <w:t xml:space="preserve">(i1, j1)</w:t>
      </w:r>
      <w:r w:rsidDel="00000000" w:rsidR="00000000" w:rsidRPr="00000000">
        <w:rPr>
          <w:sz w:val="22"/>
          <w:szCs w:val="22"/>
          <w:rtl w:val="0"/>
        </w:rPr>
        <w:t xml:space="preserve"> și dreapta jos în </w:t>
      </w:r>
      <w:r w:rsidDel="00000000" w:rsidR="00000000" w:rsidRPr="00000000">
        <w:rPr>
          <w:i w:val="1"/>
          <w:sz w:val="22"/>
          <w:szCs w:val="22"/>
          <w:rtl w:val="0"/>
        </w:rPr>
        <w:t xml:space="preserve">(i2, j2)</w:t>
      </w:r>
      <w:r w:rsidDel="00000000" w:rsidR="00000000" w:rsidRPr="00000000">
        <w:rPr>
          <w:sz w:val="22"/>
          <w:szCs w:val="22"/>
          <w:rtl w:val="0"/>
        </w:rPr>
        <w:t xml:space="preserve"> se poate afla prin </w:t>
      </w:r>
      <w:r w:rsidDel="00000000" w:rsidR="00000000" w:rsidRPr="00000000">
        <w:rPr>
          <w:i w:val="1"/>
          <w:sz w:val="22"/>
          <w:szCs w:val="22"/>
          <w:rtl w:val="0"/>
        </w:rPr>
        <w:t xml:space="preserve">s[i2][j2]-s[i1 - 1][j2]-s[i2][j1 - 1]+s[i1 - 1][j1 - 1].</w:t>
      </w:r>
    </w:p>
    <w:p w:rsidR="00000000" w:rsidDel="00000000" w:rsidP="00000000" w:rsidRDefault="00000000" w:rsidRPr="00000000" w14:paraId="00000016">
      <w:pPr>
        <w:tabs>
          <w:tab w:val="left" w:leader="none" w:pos="284"/>
          <w:tab w:val="left" w:leader="none" w:pos="567"/>
          <w:tab w:val="left" w:leader="none" w:pos="851"/>
          <w:tab w:val="left" w:leader="none" w:pos="1134"/>
          <w:tab w:val="right" w:leader="none" w:pos="10205"/>
        </w:tabs>
        <w:spacing w:line="276" w:lineRule="auto"/>
        <w:ind w:firstLine="0"/>
        <w:jc w:val="both"/>
        <w:rPr>
          <w:sz w:val="22"/>
          <w:szCs w:val="22"/>
        </w:rPr>
      </w:pPr>
      <w:r w:rsidDel="00000000" w:rsidR="00000000" w:rsidRPr="00000000">
        <w:rPr>
          <w:sz w:val="22"/>
          <w:szCs w:val="22"/>
          <w:rtl w:val="0"/>
        </w:rPr>
        <w:t xml:space="preserve">Suma noastră se descompune astfel în sume de câte două dreptunghiuri, primul, reprezentând colectarea principală, fiind suma pe </w:t>
      </w:r>
      <w:r w:rsidDel="00000000" w:rsidR="00000000" w:rsidRPr="00000000">
        <w:rPr>
          <w:i w:val="1"/>
          <w:sz w:val="22"/>
          <w:szCs w:val="22"/>
          <w:rtl w:val="0"/>
        </w:rPr>
        <w:t xml:space="preserve">k</w:t>
      </w:r>
      <w:r w:rsidDel="00000000" w:rsidR="00000000" w:rsidRPr="00000000">
        <w:rPr>
          <w:sz w:val="22"/>
          <w:szCs w:val="22"/>
          <w:rtl w:val="0"/>
        </w:rPr>
        <w:t xml:space="preserve"> linii consecutive ale matricei, iar cel de-al doilea, reprezentând colectarea secundară, fiind suma pe </w:t>
      </w:r>
      <w:r w:rsidDel="00000000" w:rsidR="00000000" w:rsidRPr="00000000">
        <w:rPr>
          <w:i w:val="1"/>
          <w:sz w:val="22"/>
          <w:szCs w:val="22"/>
          <w:rtl w:val="0"/>
        </w:rPr>
        <w:t xml:space="preserve">k</w:t>
      </w:r>
      <w:r w:rsidDel="00000000" w:rsidR="00000000" w:rsidRPr="00000000">
        <w:rPr>
          <w:sz w:val="22"/>
          <w:szCs w:val="22"/>
          <w:rtl w:val="0"/>
        </w:rPr>
        <w:t xml:space="preserve"> coloane consecutive. La această sumă, se scade dreptunghiul care este comun liniilor și coloanelor. Răspunsul nostru va fi maximul acestei sume.</w:t>
      </w:r>
    </w:p>
    <w:p w:rsidR="00000000" w:rsidDel="00000000" w:rsidP="00000000" w:rsidRDefault="00000000" w:rsidRPr="00000000" w14:paraId="00000017">
      <w:pPr>
        <w:tabs>
          <w:tab w:val="left" w:leader="none" w:pos="284"/>
          <w:tab w:val="left" w:leader="none" w:pos="567"/>
          <w:tab w:val="left" w:leader="none" w:pos="851"/>
          <w:tab w:val="left" w:leader="none" w:pos="1134"/>
          <w:tab w:val="right" w:leader="none" w:pos="10205"/>
        </w:tabs>
        <w:spacing w:line="276" w:lineRule="auto"/>
        <w:ind w:firstLine="0"/>
        <w:jc w:val="both"/>
        <w:rPr>
          <w:sz w:val="22"/>
          <w:szCs w:val="22"/>
        </w:rPr>
      </w:pPr>
      <w:r w:rsidDel="00000000" w:rsidR="00000000" w:rsidRPr="00000000">
        <w:rPr>
          <w:sz w:val="22"/>
          <w:szCs w:val="22"/>
          <w:rtl w:val="0"/>
        </w:rPr>
        <w:t xml:space="preserve">Se poate folosi această abordare și pentru rezolvarea subtask-urilor 1 și 2, calculându-se doar sumele pe </w:t>
      </w:r>
      <w:r w:rsidDel="00000000" w:rsidR="00000000" w:rsidRPr="00000000">
        <w:rPr>
          <w:i w:val="1"/>
          <w:sz w:val="22"/>
          <w:szCs w:val="22"/>
          <w:rtl w:val="0"/>
        </w:rPr>
        <w:t xml:space="preserve">k</w:t>
      </w:r>
      <w:r w:rsidDel="00000000" w:rsidR="00000000" w:rsidRPr="00000000">
        <w:rPr>
          <w:sz w:val="22"/>
          <w:szCs w:val="22"/>
          <w:rtl w:val="0"/>
        </w:rPr>
        <w:t xml:space="preserve"> linii, respectiv coloane, consecutive.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ind w:firstLine="0"/>
        <w:jc w:val="center"/>
        <w:rPr/>
      </w:pPr>
      <w:r w:rsidDel="00000000" w:rsidR="00000000" w:rsidRPr="00000000">
        <w:rPr>
          <w:rtl w:val="0"/>
        </w:rPr>
      </w:r>
    </w:p>
    <w:sectPr>
      <w:headerReference r:id="rId7" w:type="firs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sz w:val="24"/>
        <w:szCs w:val="24"/>
        <w:rtl w:val="0"/>
      </w:rPr>
      <w:t xml:space="preserve">Secțiunea Informatică - Clasele VII-VIII</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63501</wp:posOffset>
          </wp:positionH>
          <wp:positionV relativeFrom="paragraph">
            <wp:posOffset>-339089</wp:posOffset>
          </wp:positionV>
          <wp:extent cx="5731510" cy="1158240"/>
          <wp:effectExtent b="0" l="0" r="0" t="0"/>
          <wp:wrapTopAndBottom distB="0" distT="0"/>
          <wp:docPr descr="Text&#10;&#10;Description automatically generated" id="3" name="image1.png"/>
          <a:graphic>
            <a:graphicData uri="http://schemas.openxmlformats.org/drawingml/2006/picture">
              <pic:pic>
                <pic:nvPicPr>
                  <pic:cNvPr descr="Text&#10;&#10;Description automatically generated" id="0" name="image1.png"/>
                  <pic:cNvPicPr preferRelativeResize="0"/>
                </pic:nvPicPr>
                <pic:blipFill>
                  <a:blip r:embed="rId1"/>
                  <a:srcRect b="0" l="0" r="0" t="0"/>
                  <a:stretch>
                    <a:fillRect/>
                  </a:stretch>
                </pic:blipFill>
                <pic:spPr>
                  <a:xfrm>
                    <a:off x="0" y="0"/>
                    <a:ext cx="5731510" cy="11582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2757E"/>
    <w:pPr>
      <w:pBdr>
        <w:top w:space="0" w:sz="0" w:val="nil"/>
        <w:left w:space="0" w:sz="0" w:val="nil"/>
        <w:bottom w:space="0" w:sz="0" w:val="nil"/>
        <w:right w:space="0" w:sz="0" w:val="nil"/>
        <w:between w:space="0" w:sz="0" w:val="nil"/>
      </w:pBdr>
      <w:ind w:left="0"/>
    </w:pPr>
    <w:rPr>
      <w:rFonts w:ascii="Times New Roman" w:cs="Times New Roman" w:eastAsia="Times New Roman" w:hAnsi="Times New Roman"/>
      <w:color w:val="000000"/>
      <w:sz w:val="20"/>
      <w:szCs w:val="20"/>
      <w:lang w:val="ro-RO"/>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2757E"/>
    <w:pPr>
      <w:tabs>
        <w:tab w:val="center" w:pos="4513"/>
        <w:tab w:val="right" w:pos="9026"/>
      </w:tabs>
    </w:pPr>
  </w:style>
  <w:style w:type="character" w:styleId="HeaderChar" w:customStyle="1">
    <w:name w:val="Header Char"/>
    <w:basedOn w:val="DefaultParagraphFont"/>
    <w:link w:val="Header"/>
    <w:uiPriority w:val="99"/>
    <w:rsid w:val="0062757E"/>
    <w:rPr>
      <w:rFonts w:ascii="Times New Roman" w:cs="Times New Roman" w:eastAsia="Times New Roman" w:hAnsi="Times New Roman"/>
      <w:color w:val="000000"/>
      <w:sz w:val="20"/>
      <w:szCs w:val="20"/>
      <w:lang w:val="ro-RO"/>
    </w:rPr>
  </w:style>
  <w:style w:type="paragraph" w:styleId="Footer">
    <w:name w:val="footer"/>
    <w:basedOn w:val="Normal"/>
    <w:link w:val="FooterChar"/>
    <w:uiPriority w:val="99"/>
    <w:unhideWhenUsed w:val="1"/>
    <w:rsid w:val="0062757E"/>
    <w:pPr>
      <w:tabs>
        <w:tab w:val="center" w:pos="4513"/>
        <w:tab w:val="right" w:pos="9026"/>
      </w:tabs>
    </w:pPr>
  </w:style>
  <w:style w:type="character" w:styleId="FooterChar" w:customStyle="1">
    <w:name w:val="Footer Char"/>
    <w:basedOn w:val="DefaultParagraphFont"/>
    <w:link w:val="Footer"/>
    <w:uiPriority w:val="99"/>
    <w:rsid w:val="0062757E"/>
    <w:rPr>
      <w:rFonts w:ascii="Times New Roman" w:cs="Times New Roman" w:eastAsia="Times New Roman" w:hAnsi="Times New Roman"/>
      <w:color w:val="000000"/>
      <w:sz w:val="20"/>
      <w:szCs w:val="20"/>
      <w:lang w:val="ro-RO"/>
    </w:rPr>
  </w:style>
  <w:style w:type="paragraph" w:styleId="NormalWeb">
    <w:name w:val="Normal (Web)"/>
    <w:basedOn w:val="Normal"/>
    <w:uiPriority w:val="99"/>
    <w:semiHidden w:val="1"/>
    <w:unhideWhenUsed w:val="1"/>
    <w:rsid w:val="00E51461"/>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pPr>
    <w:rPr>
      <w:color w:val="auto"/>
      <w:sz w:val="24"/>
      <w:szCs w:val="24"/>
      <w:lang w:val="en-R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VF/hjHYNeFucpeHOe/Q0cmxe4Q==">AMUW2mUT9LwRTHa7PjSLP9RMWrRxPBxjgPX5/WVxmX6nbtxtwzGfUX81cXtGbPRn5GvfZOtPa3XYvPhomYWDdRmNx1H1anRjUqmdeVPoRXjFOoZcvdTgnA4=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2023-03-23T08:23:00Z</dcterms:created>
  <dc:creator>MIRCEA MĂIEREAN</dc:creator>
</cp:coreProperties>
</file>